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4C2A" w14:textId="654CAE5E" w:rsidR="007A000F" w:rsidRPr="00E03A10" w:rsidRDefault="007A000F" w:rsidP="007A000F">
      <w:pPr>
        <w:pStyle w:val="CRCoverPage"/>
        <w:tabs>
          <w:tab w:val="right" w:pos="9639"/>
        </w:tabs>
        <w:spacing w:after="0"/>
        <w:rPr>
          <w:rFonts w:ascii="Times New Roman" w:hAnsi="Times New Roman"/>
          <w:b/>
          <w:i/>
          <w:noProof/>
          <w:sz w:val="21"/>
          <w:szCs w:val="21"/>
        </w:rPr>
      </w:pPr>
      <w:bookmarkStart w:id="0" w:name="_Hlk3548187"/>
      <w:r w:rsidRPr="00E03A10">
        <w:rPr>
          <w:rFonts w:ascii="Times New Roman" w:hAnsi="Times New Roman"/>
          <w:b/>
          <w:noProof/>
          <w:sz w:val="21"/>
          <w:szCs w:val="21"/>
        </w:rPr>
        <w:t>3GPP TSG-</w:t>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TSG/WGRef  \* MERGEFORMAT </w:instrText>
      </w:r>
      <w:r w:rsidRPr="00E03A10">
        <w:rPr>
          <w:rFonts w:ascii="Times New Roman" w:hAnsi="Times New Roman"/>
          <w:sz w:val="21"/>
          <w:szCs w:val="21"/>
        </w:rPr>
        <w:fldChar w:fldCharType="separate"/>
      </w:r>
      <w:r w:rsidRPr="00E03A10">
        <w:rPr>
          <w:rFonts w:ascii="Times New Roman" w:hAnsi="Times New Roman"/>
          <w:b/>
          <w:noProof/>
          <w:sz w:val="21"/>
          <w:szCs w:val="21"/>
        </w:rPr>
        <w:t>RAN5</w:t>
      </w:r>
      <w:r w:rsidRPr="00E03A10">
        <w:rPr>
          <w:rFonts w:ascii="Times New Roman" w:hAnsi="Times New Roman"/>
          <w:b/>
          <w:noProof/>
          <w:sz w:val="21"/>
          <w:szCs w:val="21"/>
        </w:rPr>
        <w:fldChar w:fldCharType="end"/>
      </w:r>
      <w:r w:rsidRPr="00E03A10">
        <w:rPr>
          <w:rFonts w:ascii="Times New Roman" w:hAnsi="Times New Roman"/>
          <w:b/>
          <w:noProof/>
          <w:sz w:val="21"/>
          <w:szCs w:val="21"/>
        </w:rPr>
        <w:t xml:space="preserve"> Meeting #</w:t>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MtgSeq  \* MERGEFORMAT </w:instrText>
      </w:r>
      <w:r w:rsidRPr="00E03A10">
        <w:rPr>
          <w:rFonts w:ascii="Times New Roman" w:hAnsi="Times New Roman"/>
          <w:sz w:val="21"/>
          <w:szCs w:val="21"/>
        </w:rPr>
        <w:fldChar w:fldCharType="separate"/>
      </w:r>
      <w:r w:rsidRPr="00E03A10">
        <w:rPr>
          <w:rFonts w:ascii="Times New Roman" w:hAnsi="Times New Roman"/>
          <w:b/>
          <w:noProof/>
          <w:sz w:val="21"/>
          <w:szCs w:val="21"/>
        </w:rPr>
        <w:t>99</w:t>
      </w:r>
      <w:r w:rsidRPr="00E03A10">
        <w:rPr>
          <w:rFonts w:ascii="Times New Roman" w:hAnsi="Times New Roman"/>
          <w:b/>
          <w:noProof/>
          <w:sz w:val="21"/>
          <w:szCs w:val="21"/>
        </w:rPr>
        <w:fldChar w:fldCharType="end"/>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MtgTitle  \* MERGEFORMAT </w:instrText>
      </w:r>
      <w:r w:rsidR="00AF3408">
        <w:rPr>
          <w:rFonts w:ascii="Times New Roman" w:hAnsi="Times New Roman"/>
          <w:sz w:val="21"/>
          <w:szCs w:val="21"/>
        </w:rPr>
        <w:fldChar w:fldCharType="separate"/>
      </w:r>
      <w:r w:rsidRPr="00E03A10">
        <w:rPr>
          <w:rFonts w:ascii="Times New Roman" w:hAnsi="Times New Roman"/>
          <w:sz w:val="21"/>
          <w:szCs w:val="21"/>
        </w:rPr>
        <w:fldChar w:fldCharType="end"/>
      </w:r>
      <w:r w:rsidRPr="00E03A10">
        <w:rPr>
          <w:rFonts w:ascii="Times New Roman" w:hAnsi="Times New Roman"/>
          <w:b/>
          <w:i/>
          <w:noProof/>
          <w:sz w:val="21"/>
          <w:szCs w:val="21"/>
        </w:rPr>
        <w:tab/>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Tdoc#  \* MERGEFORMAT </w:instrText>
      </w:r>
      <w:r w:rsidRPr="00E03A10">
        <w:rPr>
          <w:rFonts w:ascii="Times New Roman" w:hAnsi="Times New Roman"/>
          <w:sz w:val="21"/>
          <w:szCs w:val="21"/>
        </w:rPr>
        <w:fldChar w:fldCharType="separate"/>
      </w:r>
      <w:r w:rsidRPr="00E03A10">
        <w:rPr>
          <w:rFonts w:ascii="Times New Roman" w:hAnsi="Times New Roman"/>
          <w:b/>
          <w:i/>
          <w:noProof/>
          <w:sz w:val="21"/>
          <w:szCs w:val="21"/>
        </w:rPr>
        <w:t>R5-</w:t>
      </w:r>
      <w:r w:rsidR="001E4D21" w:rsidRPr="001E4D21">
        <w:rPr>
          <w:rFonts w:ascii="Times New Roman" w:hAnsi="Times New Roman"/>
          <w:b/>
          <w:i/>
          <w:noProof/>
          <w:sz w:val="21"/>
          <w:szCs w:val="21"/>
        </w:rPr>
        <w:t>233286</w:t>
      </w:r>
      <w:r w:rsidRPr="00E03A10">
        <w:rPr>
          <w:rFonts w:ascii="Times New Roman" w:hAnsi="Times New Roman"/>
          <w:b/>
          <w:i/>
          <w:noProof/>
          <w:sz w:val="21"/>
          <w:szCs w:val="21"/>
          <w:highlight w:val="magenta"/>
        </w:rPr>
        <w:fldChar w:fldCharType="end"/>
      </w:r>
    </w:p>
    <w:p w14:paraId="616FD45A" w14:textId="77777777" w:rsidR="007A000F" w:rsidRPr="00E03A10" w:rsidRDefault="007A000F" w:rsidP="007A000F">
      <w:pPr>
        <w:pStyle w:val="CRCoverPage"/>
        <w:outlineLvl w:val="0"/>
        <w:rPr>
          <w:rFonts w:ascii="Times New Roman" w:hAnsi="Times New Roman"/>
          <w:b/>
          <w:noProof/>
          <w:sz w:val="21"/>
          <w:szCs w:val="21"/>
        </w:rPr>
      </w:pPr>
      <w:r w:rsidRPr="00E03A10">
        <w:rPr>
          <w:rFonts w:ascii="Times New Roman" w:hAnsi="Times New Roman"/>
          <w:b/>
          <w:noProof/>
          <w:sz w:val="21"/>
          <w:szCs w:val="21"/>
        </w:rPr>
        <w:t xml:space="preserve">Incheon, Korea, </w:t>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StartDate  \* MERGEFORMAT </w:instrText>
      </w:r>
      <w:r w:rsidRPr="00E03A10">
        <w:rPr>
          <w:rFonts w:ascii="Times New Roman" w:hAnsi="Times New Roman"/>
          <w:sz w:val="21"/>
          <w:szCs w:val="21"/>
        </w:rPr>
        <w:fldChar w:fldCharType="separate"/>
      </w:r>
      <w:r w:rsidRPr="00E03A10">
        <w:rPr>
          <w:rFonts w:ascii="Times New Roman" w:hAnsi="Times New Roman"/>
          <w:b/>
          <w:noProof/>
          <w:sz w:val="21"/>
          <w:szCs w:val="21"/>
        </w:rPr>
        <w:t>22th May 2023</w:t>
      </w:r>
      <w:r w:rsidRPr="00E03A10">
        <w:rPr>
          <w:rFonts w:ascii="Times New Roman" w:hAnsi="Times New Roman"/>
          <w:b/>
          <w:noProof/>
          <w:sz w:val="21"/>
          <w:szCs w:val="21"/>
        </w:rPr>
        <w:fldChar w:fldCharType="end"/>
      </w:r>
      <w:r w:rsidRPr="00E03A10">
        <w:rPr>
          <w:rFonts w:ascii="Times New Roman" w:hAnsi="Times New Roman"/>
          <w:b/>
          <w:noProof/>
          <w:sz w:val="21"/>
          <w:szCs w:val="21"/>
        </w:rPr>
        <w:t xml:space="preserve"> – </w:t>
      </w:r>
      <w:r w:rsidRPr="00E03A10">
        <w:rPr>
          <w:rFonts w:ascii="Times New Roman" w:hAnsi="Times New Roman"/>
          <w:sz w:val="21"/>
          <w:szCs w:val="21"/>
        </w:rPr>
        <w:fldChar w:fldCharType="begin"/>
      </w:r>
      <w:r w:rsidRPr="00E03A10">
        <w:rPr>
          <w:rFonts w:ascii="Times New Roman" w:hAnsi="Times New Roman"/>
          <w:sz w:val="21"/>
          <w:szCs w:val="21"/>
        </w:rPr>
        <w:instrText xml:space="preserve"> DOCPROPERTY  EndDate  \* MERGEFORMAT </w:instrText>
      </w:r>
      <w:r w:rsidRPr="00E03A10">
        <w:rPr>
          <w:rFonts w:ascii="Times New Roman" w:hAnsi="Times New Roman"/>
          <w:sz w:val="21"/>
          <w:szCs w:val="21"/>
        </w:rPr>
        <w:fldChar w:fldCharType="separate"/>
      </w:r>
      <w:r w:rsidRPr="00E03A10">
        <w:rPr>
          <w:rFonts w:ascii="Times New Roman" w:hAnsi="Times New Roman"/>
          <w:b/>
          <w:noProof/>
          <w:sz w:val="21"/>
          <w:szCs w:val="21"/>
        </w:rPr>
        <w:t>26th May 2023</w:t>
      </w:r>
      <w:r w:rsidRPr="00E03A10">
        <w:rPr>
          <w:rFonts w:ascii="Times New Roman" w:hAnsi="Times New Roman"/>
          <w:b/>
          <w:noProof/>
          <w:sz w:val="21"/>
          <w:szCs w:val="21"/>
        </w:rPr>
        <w:fldChar w:fldCharType="end"/>
      </w:r>
    </w:p>
    <w:p w14:paraId="1A326C85" w14:textId="1C4A3183" w:rsidR="007A000F" w:rsidRPr="00E03A10" w:rsidRDefault="007A000F" w:rsidP="007A000F">
      <w:pPr>
        <w:tabs>
          <w:tab w:val="left" w:pos="2160"/>
        </w:tabs>
        <w:rPr>
          <w:b/>
          <w:sz w:val="21"/>
          <w:szCs w:val="21"/>
        </w:rPr>
      </w:pPr>
      <w:r w:rsidRPr="00E03A10">
        <w:rPr>
          <w:b/>
          <w:sz w:val="21"/>
          <w:szCs w:val="21"/>
        </w:rPr>
        <w:t>Agenda item:</w:t>
      </w:r>
      <w:r w:rsidRPr="00E03A10">
        <w:rPr>
          <w:b/>
          <w:sz w:val="21"/>
          <w:szCs w:val="21"/>
        </w:rPr>
        <w:tab/>
      </w:r>
      <w:r w:rsidRPr="00E03A10">
        <w:rPr>
          <w:color w:val="000000"/>
          <w:sz w:val="21"/>
          <w:szCs w:val="21"/>
          <w:shd w:val="clear" w:color="auto" w:fill="FFFFFF"/>
        </w:rPr>
        <w:t>6.4.7</w:t>
      </w:r>
    </w:p>
    <w:p w14:paraId="1B79EC68" w14:textId="6BB2C0FA" w:rsidR="007A000F" w:rsidRPr="00E03A10" w:rsidRDefault="007A000F" w:rsidP="007A000F">
      <w:pPr>
        <w:tabs>
          <w:tab w:val="left" w:pos="2160"/>
        </w:tabs>
        <w:rPr>
          <w:b/>
          <w:sz w:val="21"/>
          <w:szCs w:val="21"/>
        </w:rPr>
      </w:pPr>
      <w:r w:rsidRPr="00E03A10">
        <w:rPr>
          <w:b/>
          <w:sz w:val="21"/>
          <w:szCs w:val="21"/>
        </w:rPr>
        <w:t>Source:</w:t>
      </w:r>
      <w:r w:rsidRPr="00E03A10">
        <w:rPr>
          <w:b/>
          <w:sz w:val="21"/>
          <w:szCs w:val="21"/>
        </w:rPr>
        <w:tab/>
      </w:r>
      <w:r w:rsidRPr="00E03A10">
        <w:rPr>
          <w:rFonts w:eastAsiaTheme="minorEastAsia"/>
          <w:sz w:val="21"/>
          <w:szCs w:val="21"/>
          <w:lang w:eastAsia="zh-CN"/>
        </w:rPr>
        <w:t>Samsung</w:t>
      </w:r>
    </w:p>
    <w:p w14:paraId="2F6F0D33" w14:textId="5B4D1781" w:rsidR="007A000F" w:rsidRPr="00E03A10" w:rsidRDefault="007A000F" w:rsidP="007A000F">
      <w:pPr>
        <w:tabs>
          <w:tab w:val="left" w:pos="2250"/>
        </w:tabs>
        <w:ind w:left="2160" w:hanging="2160"/>
        <w:rPr>
          <w:b/>
          <w:sz w:val="21"/>
          <w:szCs w:val="21"/>
        </w:rPr>
      </w:pPr>
      <w:r w:rsidRPr="00E03A10">
        <w:rPr>
          <w:b/>
          <w:sz w:val="21"/>
          <w:szCs w:val="21"/>
        </w:rPr>
        <w:t>Title:</w:t>
      </w:r>
      <w:r w:rsidRPr="00E03A10">
        <w:rPr>
          <w:b/>
          <w:sz w:val="21"/>
          <w:szCs w:val="21"/>
        </w:rPr>
        <w:tab/>
      </w:r>
      <w:r w:rsidR="001E4D21" w:rsidRPr="001E4D21">
        <w:rPr>
          <w:sz w:val="21"/>
          <w:szCs w:val="21"/>
        </w:rPr>
        <w:t>Discussion for new test case for 6.1.2 Inter frequency cell reselection</w:t>
      </w:r>
    </w:p>
    <w:p w14:paraId="525A38F0" w14:textId="0B8F95CB" w:rsidR="007A000F" w:rsidRPr="00E03A10" w:rsidRDefault="007A000F" w:rsidP="007A000F">
      <w:pPr>
        <w:tabs>
          <w:tab w:val="left" w:pos="2160"/>
        </w:tabs>
        <w:rPr>
          <w:b/>
          <w:sz w:val="21"/>
          <w:szCs w:val="21"/>
        </w:rPr>
      </w:pPr>
      <w:r w:rsidRPr="00E03A10">
        <w:rPr>
          <w:b/>
          <w:sz w:val="21"/>
          <w:szCs w:val="21"/>
        </w:rPr>
        <w:t>Document for:</w:t>
      </w:r>
      <w:r w:rsidRPr="00E03A10">
        <w:rPr>
          <w:b/>
          <w:sz w:val="21"/>
          <w:szCs w:val="21"/>
        </w:rPr>
        <w:tab/>
      </w:r>
      <w:r w:rsidRPr="00E03A10">
        <w:rPr>
          <w:sz w:val="21"/>
          <w:szCs w:val="21"/>
        </w:rPr>
        <w:t>Discussion</w:t>
      </w:r>
    </w:p>
    <w:bookmarkEnd w:id="0"/>
    <w:p w14:paraId="6A47401A" w14:textId="77777777" w:rsidR="007A000F" w:rsidRPr="00E03A10" w:rsidRDefault="007A000F" w:rsidP="007A000F">
      <w:pPr>
        <w:pStyle w:val="1"/>
        <w:numPr>
          <w:ilvl w:val="0"/>
          <w:numId w:val="1"/>
        </w:numPr>
        <w:tabs>
          <w:tab w:val="num" w:pos="360"/>
        </w:tabs>
        <w:ind w:left="360" w:hanging="1134"/>
        <w:rPr>
          <w:rFonts w:ascii="Times New Roman" w:hAnsi="Times New Roman"/>
          <w:sz w:val="32"/>
          <w:szCs w:val="32"/>
        </w:rPr>
      </w:pPr>
      <w:r w:rsidRPr="00E03A10">
        <w:rPr>
          <w:rFonts w:ascii="Times New Roman" w:hAnsi="Times New Roman"/>
          <w:sz w:val="32"/>
          <w:szCs w:val="32"/>
        </w:rPr>
        <w:t>Introduction</w:t>
      </w:r>
    </w:p>
    <w:p w14:paraId="4A731B62" w14:textId="16436BCD" w:rsidR="007A000F" w:rsidRPr="00E03A10" w:rsidRDefault="00775375" w:rsidP="007A000F">
      <w:pPr>
        <w:rPr>
          <w:rFonts w:eastAsia="Batang"/>
          <w:sz w:val="21"/>
          <w:szCs w:val="21"/>
        </w:rPr>
      </w:pPr>
      <w:r w:rsidRPr="00E03A10">
        <w:rPr>
          <w:rFonts w:eastAsia="Batang"/>
          <w:sz w:val="21"/>
          <w:szCs w:val="21"/>
        </w:rPr>
        <w:t>The aim of this contribution is to discuss the necessity of the new test case</w:t>
      </w:r>
      <w:r w:rsidR="00AF3408">
        <w:rPr>
          <w:rFonts w:eastAsia="Batang"/>
          <w:sz w:val="21"/>
          <w:szCs w:val="21"/>
        </w:rPr>
        <w:t xml:space="preserve"> for TS 38.523-1 clause </w:t>
      </w:r>
      <w:r w:rsidR="00AF3408" w:rsidRPr="001E4D21">
        <w:rPr>
          <w:sz w:val="21"/>
          <w:szCs w:val="21"/>
        </w:rPr>
        <w:t>6.1.2</w:t>
      </w:r>
      <w:r w:rsidRPr="00E03A10">
        <w:rPr>
          <w:rFonts w:eastAsia="Batang"/>
          <w:sz w:val="21"/>
          <w:szCs w:val="21"/>
        </w:rPr>
        <w:t xml:space="preserve"> </w:t>
      </w:r>
      <w:r w:rsidRPr="00E03A10">
        <w:rPr>
          <w:noProof/>
          <w:sz w:val="21"/>
          <w:szCs w:val="21"/>
        </w:rPr>
        <w:t>Inter frequency cell reselection to the highest ranked cell among the cells from different inter frequencies having same reselection priority.</w:t>
      </w:r>
    </w:p>
    <w:p w14:paraId="3CEE54B2" w14:textId="77777777" w:rsidR="007A000F" w:rsidRPr="00E03A10" w:rsidRDefault="007A000F" w:rsidP="007A000F">
      <w:pPr>
        <w:pStyle w:val="1"/>
        <w:numPr>
          <w:ilvl w:val="0"/>
          <w:numId w:val="1"/>
        </w:numPr>
        <w:tabs>
          <w:tab w:val="num" w:pos="360"/>
        </w:tabs>
        <w:ind w:left="360" w:hanging="1134"/>
        <w:rPr>
          <w:rFonts w:ascii="Times New Roman" w:hAnsi="Times New Roman"/>
          <w:sz w:val="32"/>
          <w:szCs w:val="32"/>
        </w:rPr>
      </w:pPr>
      <w:r w:rsidRPr="00E03A10">
        <w:rPr>
          <w:rFonts w:ascii="Times New Roman" w:hAnsi="Times New Roman"/>
          <w:sz w:val="32"/>
          <w:szCs w:val="32"/>
        </w:rPr>
        <w:t>Discussion</w:t>
      </w:r>
    </w:p>
    <w:p w14:paraId="5B75ADD1" w14:textId="431BF4B0" w:rsidR="00775375" w:rsidRPr="00E03A10" w:rsidRDefault="00B35E16" w:rsidP="00775375">
      <w:pPr>
        <w:pStyle w:val="1"/>
        <w:numPr>
          <w:ilvl w:val="1"/>
          <w:numId w:val="1"/>
        </w:numPr>
        <w:rPr>
          <w:rFonts w:ascii="Times New Roman" w:hAnsi="Times New Roman"/>
          <w:sz w:val="32"/>
          <w:szCs w:val="32"/>
        </w:rPr>
      </w:pPr>
      <w:r>
        <w:rPr>
          <w:rFonts w:ascii="Times New Roman" w:hAnsi="Times New Roman"/>
          <w:sz w:val="32"/>
          <w:szCs w:val="32"/>
        </w:rPr>
        <w:t xml:space="preserve">  </w:t>
      </w:r>
      <w:r w:rsidR="00775375" w:rsidRPr="00E03A10">
        <w:rPr>
          <w:rFonts w:ascii="Times New Roman" w:hAnsi="Times New Roman"/>
          <w:sz w:val="32"/>
          <w:szCs w:val="32"/>
        </w:rPr>
        <w:t>Background</w:t>
      </w:r>
    </w:p>
    <w:p w14:paraId="4F5BDAD8" w14:textId="0DD995B2" w:rsidR="00775375" w:rsidRPr="00E03A10" w:rsidRDefault="00775375" w:rsidP="00775375">
      <w:pPr>
        <w:rPr>
          <w:sz w:val="21"/>
          <w:szCs w:val="21"/>
        </w:rPr>
      </w:pPr>
      <w:r w:rsidRPr="00E03A10">
        <w:rPr>
          <w:sz w:val="21"/>
          <w:szCs w:val="21"/>
        </w:rPr>
        <w:t xml:space="preserve">As per the below lines from </w:t>
      </w:r>
      <w:r w:rsidRPr="00E03A10">
        <w:rPr>
          <w:i/>
          <w:sz w:val="21"/>
          <w:szCs w:val="21"/>
        </w:rPr>
        <w:t>38.304v1703, section 5.2.4.5</w:t>
      </w:r>
      <w:r w:rsidRPr="00E03A10">
        <w:rPr>
          <w:sz w:val="21"/>
          <w:szCs w:val="21"/>
        </w:rPr>
        <w:t xml:space="preserve"> (5.2.4.5 NR Inter-frequency and inter-RAT Cell Reselection criteria), </w:t>
      </w:r>
    </w:p>
    <w:p w14:paraId="6F507C58" w14:textId="46EEF91D" w:rsidR="00743A0D" w:rsidRPr="00E03A10" w:rsidRDefault="00743A0D" w:rsidP="00775375">
      <w:pPr>
        <w:rPr>
          <w:sz w:val="21"/>
          <w:szCs w:val="21"/>
        </w:rPr>
      </w:pPr>
      <w:r w:rsidRPr="00E03A10">
        <w:rPr>
          <w:rFonts w:eastAsiaTheme="minorEastAsia"/>
          <w:sz w:val="21"/>
          <w:szCs w:val="21"/>
          <w:lang w:eastAsia="zh-CN"/>
        </w:rPr>
        <w:t>If</w:t>
      </w:r>
      <w:r w:rsidRPr="00E03A10">
        <w:rPr>
          <w:sz w:val="21"/>
          <w:szCs w:val="21"/>
        </w:rPr>
        <w:t xml:space="preserve"> more than two cell meets the above criteria, the UE shall reselect a cell as follows:</w:t>
      </w:r>
    </w:p>
    <w:p w14:paraId="58D79E4F" w14:textId="49677EE3" w:rsidR="00743A0D" w:rsidRPr="00E03A10" w:rsidRDefault="00743A0D" w:rsidP="00743A0D">
      <w:pPr>
        <w:pStyle w:val="a3"/>
        <w:numPr>
          <w:ilvl w:val="0"/>
          <w:numId w:val="4"/>
        </w:numPr>
        <w:rPr>
          <w:rFonts w:ascii="Times New Roman" w:hAnsi="Times New Roman" w:cs="Times New Roman"/>
          <w:sz w:val="21"/>
          <w:szCs w:val="21"/>
          <w:lang w:eastAsia="zh-CN"/>
        </w:rPr>
      </w:pPr>
      <w:r w:rsidRPr="00E03A10">
        <w:rPr>
          <w:rFonts w:ascii="Times New Roman" w:hAnsi="Times New Roman" w:cs="Times New Roman"/>
          <w:sz w:val="21"/>
          <w:szCs w:val="21"/>
          <w:lang w:eastAsia="zh-CN"/>
        </w:rPr>
        <w:t>If the highest-priority frequency is an NR frequency, the highest ranked cell among the cells on the highest priority frequency(</w:t>
      </w:r>
      <w:proofErr w:type="spellStart"/>
      <w:r w:rsidRPr="00E03A10">
        <w:rPr>
          <w:rFonts w:ascii="Times New Roman" w:hAnsi="Times New Roman" w:cs="Times New Roman"/>
          <w:sz w:val="21"/>
          <w:szCs w:val="21"/>
          <w:lang w:eastAsia="zh-CN"/>
        </w:rPr>
        <w:t>ies</w:t>
      </w:r>
      <w:proofErr w:type="spellEnd"/>
      <w:r w:rsidRPr="00E03A10">
        <w:rPr>
          <w:rFonts w:ascii="Times New Roman" w:hAnsi="Times New Roman" w:cs="Times New Roman"/>
          <w:sz w:val="21"/>
          <w:szCs w:val="21"/>
          <w:lang w:eastAsia="zh-CN"/>
        </w:rPr>
        <w:t>) meeting the criteria according to clause 5.2.4.6;</w:t>
      </w:r>
    </w:p>
    <w:p w14:paraId="227BAE32" w14:textId="23FB135A" w:rsidR="00743A0D" w:rsidRPr="00E03A10" w:rsidRDefault="00743A0D" w:rsidP="00743A0D">
      <w:pPr>
        <w:pStyle w:val="a3"/>
        <w:numPr>
          <w:ilvl w:val="0"/>
          <w:numId w:val="4"/>
        </w:numPr>
        <w:rPr>
          <w:rFonts w:ascii="Times New Roman" w:hAnsi="Times New Roman" w:cs="Times New Roman"/>
          <w:sz w:val="21"/>
          <w:szCs w:val="21"/>
          <w:lang w:eastAsia="zh-CN"/>
        </w:rPr>
      </w:pPr>
      <w:r w:rsidRPr="00E03A10">
        <w:rPr>
          <w:rFonts w:ascii="Times New Roman" w:hAnsi="Times New Roman" w:cs="Times New Roman"/>
          <w:sz w:val="21"/>
          <w:szCs w:val="21"/>
          <w:lang w:eastAsia="zh-CN"/>
        </w:rPr>
        <w:t xml:space="preserve">If the highest-priority frequency </w:t>
      </w:r>
      <w:r w:rsidR="00E03A10" w:rsidRPr="00E03A10">
        <w:rPr>
          <w:rFonts w:ascii="Times New Roman" w:hAnsi="Times New Roman" w:cs="Times New Roman"/>
          <w:sz w:val="21"/>
          <w:szCs w:val="21"/>
          <w:lang w:eastAsia="zh-CN"/>
        </w:rPr>
        <w:t>is from another RAT, the strongest cell among the cells on the highest priority frequency(</w:t>
      </w:r>
      <w:proofErr w:type="spellStart"/>
      <w:r w:rsidR="00E03A10" w:rsidRPr="00E03A10">
        <w:rPr>
          <w:rFonts w:ascii="Times New Roman" w:hAnsi="Times New Roman" w:cs="Times New Roman"/>
          <w:sz w:val="21"/>
          <w:szCs w:val="21"/>
          <w:lang w:eastAsia="zh-CN"/>
        </w:rPr>
        <w:t>ies</w:t>
      </w:r>
      <w:proofErr w:type="spellEnd"/>
      <w:r w:rsidR="00E03A10" w:rsidRPr="00E03A10">
        <w:rPr>
          <w:rFonts w:ascii="Times New Roman" w:hAnsi="Times New Roman" w:cs="Times New Roman"/>
          <w:sz w:val="21"/>
          <w:szCs w:val="21"/>
          <w:lang w:eastAsia="zh-CN"/>
        </w:rPr>
        <w:t>) meeting the criteria of that RAT.</w:t>
      </w:r>
    </w:p>
    <w:p w14:paraId="76564553" w14:textId="77777777" w:rsidR="00775375" w:rsidRPr="00E03A10" w:rsidRDefault="00775375" w:rsidP="00775375">
      <w:pPr>
        <w:rPr>
          <w:sz w:val="21"/>
          <w:szCs w:val="21"/>
        </w:rPr>
      </w:pPr>
    </w:p>
    <w:p w14:paraId="66AE79A3" w14:textId="2241794A" w:rsidR="00775375" w:rsidRPr="00E03A10" w:rsidRDefault="00775375" w:rsidP="00775375">
      <w:pPr>
        <w:rPr>
          <w:sz w:val="21"/>
          <w:szCs w:val="21"/>
        </w:rPr>
      </w:pPr>
      <w:r w:rsidRPr="00E03A10">
        <w:rPr>
          <w:sz w:val="21"/>
          <w:szCs w:val="21"/>
        </w:rPr>
        <w:t>If we elaborate above lines from the specification, they look like below</w:t>
      </w:r>
      <w:r w:rsidR="00E03A10">
        <w:rPr>
          <w:sz w:val="21"/>
          <w:szCs w:val="21"/>
        </w:rPr>
        <w:t>:</w:t>
      </w:r>
    </w:p>
    <w:p w14:paraId="4E7D3F0D" w14:textId="77777777"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When there are multiple cells meeting the cell reselection criteria and</w:t>
      </w:r>
    </w:p>
    <w:p w14:paraId="35E8B196" w14:textId="561CCA39"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 xml:space="preserve">These cells belong to two different highest priority NR Inter frequencies, </w:t>
      </w:r>
    </w:p>
    <w:p w14:paraId="3AF1957E" w14:textId="32A3F8B9"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 xml:space="preserve">Then UE should reselect to the highest ranked cell among </w:t>
      </w:r>
      <w:r w:rsidR="00743A0D" w:rsidRPr="00E03A10">
        <w:rPr>
          <w:rFonts w:ascii="Times New Roman" w:hAnsi="Times New Roman" w:cs="Times New Roman"/>
          <w:sz w:val="21"/>
          <w:szCs w:val="21"/>
        </w:rPr>
        <w:t>this highest priority</w:t>
      </w:r>
      <w:r w:rsidRPr="00E03A10">
        <w:rPr>
          <w:rFonts w:ascii="Times New Roman" w:hAnsi="Times New Roman" w:cs="Times New Roman"/>
          <w:sz w:val="21"/>
          <w:szCs w:val="21"/>
        </w:rPr>
        <w:t xml:space="preserve"> inter frequencies. </w:t>
      </w:r>
    </w:p>
    <w:p w14:paraId="6100DFFC" w14:textId="77777777" w:rsidR="00775375" w:rsidRPr="00E03A10" w:rsidRDefault="00775375" w:rsidP="00775375">
      <w:pPr>
        <w:pStyle w:val="a3"/>
        <w:ind w:left="360"/>
        <w:rPr>
          <w:rFonts w:ascii="Times New Roman" w:hAnsi="Times New Roman" w:cs="Times New Roman"/>
          <w:sz w:val="21"/>
          <w:szCs w:val="21"/>
        </w:rPr>
      </w:pPr>
    </w:p>
    <w:p w14:paraId="799D9EE2" w14:textId="4F0B321C" w:rsidR="00775375" w:rsidRPr="0067635F" w:rsidRDefault="00775375" w:rsidP="00775375">
      <w:pPr>
        <w:autoSpaceDE w:val="0"/>
        <w:autoSpaceDN w:val="0"/>
        <w:adjustRightInd w:val="0"/>
        <w:spacing w:after="0"/>
        <w:rPr>
          <w:sz w:val="21"/>
          <w:szCs w:val="21"/>
        </w:rPr>
      </w:pPr>
      <w:r w:rsidRPr="0067635F">
        <w:rPr>
          <w:sz w:val="21"/>
          <w:szCs w:val="21"/>
        </w:rPr>
        <w:t>The main motivation of adding this test case</w:t>
      </w:r>
      <w:r w:rsidR="0067635F">
        <w:rPr>
          <w:sz w:val="21"/>
          <w:szCs w:val="21"/>
        </w:rPr>
        <w:t>s</w:t>
      </w:r>
      <w:r w:rsidRPr="0067635F">
        <w:rPr>
          <w:sz w:val="21"/>
          <w:szCs w:val="21"/>
        </w:rPr>
        <w:t xml:space="preserve"> </w:t>
      </w:r>
      <w:r w:rsidR="0067635F">
        <w:rPr>
          <w:sz w:val="21"/>
          <w:szCs w:val="21"/>
        </w:rPr>
        <w:t>are</w:t>
      </w:r>
      <w:r w:rsidRPr="0067635F">
        <w:rPr>
          <w:sz w:val="21"/>
          <w:szCs w:val="21"/>
        </w:rPr>
        <w:t>, to verify whether User Equipment’s are following the</w:t>
      </w:r>
      <w:r w:rsidR="005638E6" w:rsidRPr="0067635F">
        <w:rPr>
          <w:sz w:val="21"/>
          <w:szCs w:val="21"/>
        </w:rPr>
        <w:t xml:space="preserve"> points mentioned</w:t>
      </w:r>
      <w:r w:rsidRPr="0067635F">
        <w:rPr>
          <w:sz w:val="21"/>
          <w:szCs w:val="21"/>
        </w:rPr>
        <w:t xml:space="preserve"> above in 38.304 specification.</w:t>
      </w:r>
    </w:p>
    <w:p w14:paraId="2EE54A39" w14:textId="77777777" w:rsidR="00775375" w:rsidRPr="0067635F" w:rsidRDefault="00775375" w:rsidP="00775375">
      <w:pPr>
        <w:rPr>
          <w:sz w:val="21"/>
          <w:szCs w:val="21"/>
        </w:rPr>
      </w:pPr>
    </w:p>
    <w:p w14:paraId="2D5D4BF1" w14:textId="77777777" w:rsidR="00775375" w:rsidRPr="00E03A10" w:rsidRDefault="00775375" w:rsidP="00775375">
      <w:pPr>
        <w:rPr>
          <w:sz w:val="21"/>
          <w:szCs w:val="21"/>
        </w:rPr>
      </w:pPr>
      <w:r w:rsidRPr="00E03A10">
        <w:rPr>
          <w:sz w:val="21"/>
          <w:szCs w:val="21"/>
        </w:rPr>
        <w:lastRenderedPageBreak/>
        <w:t>As of now, there are multiple test cases covering cell reselection scenarios in 38.523-1. However, all of them are covering mostly one target cell belonging to highest priority frequency.</w:t>
      </w:r>
    </w:p>
    <w:p w14:paraId="6F373138" w14:textId="03A78665" w:rsidR="00775375" w:rsidRPr="00E03A10" w:rsidRDefault="00775375" w:rsidP="00775375">
      <w:pPr>
        <w:rPr>
          <w:sz w:val="21"/>
          <w:szCs w:val="21"/>
        </w:rPr>
      </w:pPr>
      <w:r w:rsidRPr="00E03A10">
        <w:rPr>
          <w:sz w:val="21"/>
          <w:szCs w:val="21"/>
        </w:rPr>
        <w:t xml:space="preserve">For example, if we take test case </w:t>
      </w:r>
      <w:r w:rsidRPr="00E03A10">
        <w:rPr>
          <w:i/>
          <w:sz w:val="21"/>
          <w:szCs w:val="21"/>
        </w:rPr>
        <w:t>6.1.2.4 Cell reselection for inter</w:t>
      </w:r>
      <w:r w:rsidR="00C20751">
        <w:rPr>
          <w:i/>
          <w:sz w:val="21"/>
          <w:szCs w:val="21"/>
        </w:rPr>
        <w:t>-</w:t>
      </w:r>
      <w:r w:rsidRPr="00E03A10">
        <w:rPr>
          <w:i/>
          <w:sz w:val="21"/>
          <w:szCs w:val="21"/>
        </w:rPr>
        <w:t>band operation</w:t>
      </w:r>
      <w:r w:rsidRPr="00E03A10">
        <w:rPr>
          <w:sz w:val="21"/>
          <w:szCs w:val="21"/>
        </w:rPr>
        <w:t xml:space="preserve"> in 38.523-1,</w:t>
      </w:r>
    </w:p>
    <w:p w14:paraId="336814ED" w14:textId="77777777"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This test case covers only one target cell from high priority inter frequency for N2N Cell Reselection.</w:t>
      </w:r>
    </w:p>
    <w:p w14:paraId="3AF78B02" w14:textId="77777777" w:rsidR="00775375" w:rsidRPr="00E03A10" w:rsidRDefault="00775375" w:rsidP="00775375">
      <w:pPr>
        <w:autoSpaceDE w:val="0"/>
        <w:autoSpaceDN w:val="0"/>
        <w:adjustRightInd w:val="0"/>
        <w:spacing w:after="0"/>
        <w:rPr>
          <w:i/>
          <w:sz w:val="21"/>
          <w:szCs w:val="21"/>
        </w:rPr>
      </w:pPr>
      <w:r w:rsidRPr="00E03A10">
        <w:rPr>
          <w:sz w:val="21"/>
          <w:szCs w:val="21"/>
        </w:rPr>
        <w:t xml:space="preserve">Whereas in other test case </w:t>
      </w:r>
      <w:r w:rsidRPr="00E03A10">
        <w:rPr>
          <w:i/>
          <w:sz w:val="21"/>
          <w:szCs w:val="21"/>
        </w:rPr>
        <w:t>6.1.2.20 Inter-frequency cell reselection according to cell reselection priority provided by SIBs,</w:t>
      </w:r>
    </w:p>
    <w:p w14:paraId="459CAD6F" w14:textId="77777777" w:rsidR="00775375" w:rsidRPr="00E03A10" w:rsidRDefault="00775375" w:rsidP="00775375">
      <w:pPr>
        <w:autoSpaceDE w:val="0"/>
        <w:autoSpaceDN w:val="0"/>
        <w:adjustRightInd w:val="0"/>
        <w:spacing w:after="0"/>
        <w:rPr>
          <w:i/>
          <w:sz w:val="21"/>
          <w:szCs w:val="21"/>
        </w:rPr>
      </w:pPr>
    </w:p>
    <w:p w14:paraId="26B64FC5" w14:textId="77777777" w:rsidR="00775375" w:rsidRPr="00E03A10" w:rsidRDefault="00775375" w:rsidP="00775375">
      <w:pPr>
        <w:pStyle w:val="a3"/>
        <w:numPr>
          <w:ilvl w:val="0"/>
          <w:numId w:val="3"/>
        </w:numPr>
        <w:autoSpaceDE w:val="0"/>
        <w:autoSpaceDN w:val="0"/>
        <w:adjustRightInd w:val="0"/>
        <w:spacing w:after="0" w:line="240" w:lineRule="auto"/>
        <w:rPr>
          <w:rFonts w:ascii="Times New Roman" w:hAnsi="Times New Roman" w:cs="Times New Roman"/>
          <w:sz w:val="21"/>
          <w:szCs w:val="21"/>
        </w:rPr>
      </w:pPr>
      <w:r w:rsidRPr="00E03A10">
        <w:rPr>
          <w:rFonts w:ascii="Times New Roman" w:hAnsi="Times New Roman" w:cs="Times New Roman"/>
          <w:sz w:val="21"/>
          <w:szCs w:val="21"/>
        </w:rPr>
        <w:t>Here also, test case does not cover 2 neighboring target cells belonging to two different inter frequencies having the highest cell reselection priority.</w:t>
      </w:r>
    </w:p>
    <w:p w14:paraId="3B1F073E" w14:textId="77777777" w:rsidR="00775375" w:rsidRPr="00E03A10" w:rsidRDefault="00775375" w:rsidP="00775375">
      <w:pPr>
        <w:pStyle w:val="a3"/>
        <w:numPr>
          <w:ilvl w:val="0"/>
          <w:numId w:val="3"/>
        </w:numPr>
        <w:autoSpaceDE w:val="0"/>
        <w:autoSpaceDN w:val="0"/>
        <w:adjustRightInd w:val="0"/>
        <w:spacing w:after="0" w:line="240" w:lineRule="auto"/>
        <w:rPr>
          <w:rFonts w:ascii="Times New Roman" w:hAnsi="Times New Roman" w:cs="Times New Roman"/>
          <w:sz w:val="21"/>
          <w:szCs w:val="21"/>
        </w:rPr>
      </w:pPr>
      <w:r w:rsidRPr="00E03A10">
        <w:rPr>
          <w:rFonts w:ascii="Times New Roman" w:hAnsi="Times New Roman" w:cs="Times New Roman"/>
          <w:sz w:val="21"/>
          <w:szCs w:val="21"/>
        </w:rPr>
        <w:t>This test case covers only one target cell at a time meeting the cell reselection criteria.</w:t>
      </w:r>
    </w:p>
    <w:p w14:paraId="3065A4B9" w14:textId="77777777" w:rsidR="00775375" w:rsidRPr="00E03A10" w:rsidRDefault="00775375" w:rsidP="00775375">
      <w:pPr>
        <w:autoSpaceDE w:val="0"/>
        <w:autoSpaceDN w:val="0"/>
        <w:adjustRightInd w:val="0"/>
        <w:spacing w:after="0"/>
        <w:rPr>
          <w:sz w:val="21"/>
          <w:szCs w:val="21"/>
        </w:rPr>
      </w:pPr>
    </w:p>
    <w:p w14:paraId="466D26D2" w14:textId="77777777" w:rsidR="00775375" w:rsidRPr="00E03A10" w:rsidRDefault="00775375" w:rsidP="00775375">
      <w:pPr>
        <w:autoSpaceDE w:val="0"/>
        <w:autoSpaceDN w:val="0"/>
        <w:adjustRightInd w:val="0"/>
        <w:spacing w:after="0"/>
        <w:rPr>
          <w:sz w:val="21"/>
          <w:szCs w:val="21"/>
        </w:rPr>
      </w:pPr>
      <w:r w:rsidRPr="00E03A10">
        <w:rPr>
          <w:sz w:val="21"/>
          <w:szCs w:val="21"/>
        </w:rPr>
        <w:t>Like this, we have different test cases for covering cell reselection procedures.</w:t>
      </w:r>
    </w:p>
    <w:p w14:paraId="4A7CD3A0" w14:textId="5DC923BF" w:rsidR="00775375" w:rsidRPr="0067635F" w:rsidRDefault="0067635F" w:rsidP="00775375">
      <w:pPr>
        <w:rPr>
          <w:rFonts w:eastAsiaTheme="minorEastAsia"/>
          <w:sz w:val="21"/>
          <w:szCs w:val="21"/>
          <w:lang w:eastAsia="zh-CN"/>
        </w:rPr>
      </w:pPr>
      <w:r w:rsidRPr="0067635F">
        <w:rPr>
          <w:rFonts w:eastAsiaTheme="minorEastAsia" w:hint="eastAsia"/>
          <w:b/>
          <w:bCs/>
          <w:sz w:val="21"/>
          <w:szCs w:val="21"/>
          <w:lang w:eastAsia="zh-CN"/>
        </w:rPr>
        <w:t>O</w:t>
      </w:r>
      <w:r w:rsidRPr="0067635F">
        <w:rPr>
          <w:rFonts w:eastAsiaTheme="minorEastAsia"/>
          <w:b/>
          <w:bCs/>
          <w:sz w:val="21"/>
          <w:szCs w:val="21"/>
          <w:lang w:eastAsia="zh-CN"/>
        </w:rPr>
        <w:t xml:space="preserve">bservation 1: </w:t>
      </w:r>
      <w:r>
        <w:rPr>
          <w:sz w:val="21"/>
          <w:szCs w:val="21"/>
        </w:rPr>
        <w:t>A</w:t>
      </w:r>
      <w:r w:rsidRPr="00E03A10">
        <w:rPr>
          <w:sz w:val="21"/>
          <w:szCs w:val="21"/>
        </w:rPr>
        <w:t xml:space="preserve">ll of </w:t>
      </w:r>
      <w:r>
        <w:rPr>
          <w:sz w:val="21"/>
          <w:szCs w:val="21"/>
        </w:rPr>
        <w:t>the test cases about the cell reselection</w:t>
      </w:r>
      <w:r w:rsidRPr="00E03A10">
        <w:rPr>
          <w:sz w:val="21"/>
          <w:szCs w:val="21"/>
        </w:rPr>
        <w:t xml:space="preserve"> are covering mostly one target cell belonging to highest priority frequency</w:t>
      </w:r>
    </w:p>
    <w:p w14:paraId="24335808" w14:textId="2286E6FF" w:rsidR="00775375" w:rsidRPr="00E03A10" w:rsidRDefault="00E03A10" w:rsidP="00775375">
      <w:pPr>
        <w:pStyle w:val="1"/>
        <w:numPr>
          <w:ilvl w:val="1"/>
          <w:numId w:val="1"/>
        </w:numPr>
        <w:rPr>
          <w:rFonts w:ascii="Times New Roman" w:hAnsi="Times New Roman"/>
          <w:sz w:val="32"/>
          <w:szCs w:val="32"/>
        </w:rPr>
      </w:pPr>
      <w:r>
        <w:rPr>
          <w:rFonts w:ascii="Times New Roman" w:hAnsi="Times New Roman"/>
          <w:sz w:val="32"/>
          <w:szCs w:val="32"/>
        </w:rPr>
        <w:t xml:space="preserve"> </w:t>
      </w:r>
      <w:r w:rsidR="00B35E16">
        <w:rPr>
          <w:rFonts w:ascii="Times New Roman" w:hAnsi="Times New Roman"/>
          <w:sz w:val="32"/>
          <w:szCs w:val="32"/>
        </w:rPr>
        <w:t xml:space="preserve"> </w:t>
      </w:r>
      <w:r w:rsidR="00775375" w:rsidRPr="00E03A10">
        <w:rPr>
          <w:rFonts w:ascii="Times New Roman" w:hAnsi="Times New Roman"/>
          <w:sz w:val="32"/>
          <w:szCs w:val="32"/>
        </w:rPr>
        <w:t>Scenario</w:t>
      </w:r>
    </w:p>
    <w:p w14:paraId="60C4EE91" w14:textId="77777777"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UE camped on Cell 1 with Cell Reselection Priority say 1.</w:t>
      </w:r>
    </w:p>
    <w:p w14:paraId="7E010B56" w14:textId="77777777"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NW has configured two neighboring cells (Cell 2 &amp; Cell 3) through SIB and those two cells belong to two different NR inter frequencies and both NR inter frequencies are having same cell reselection priority say 7.</w:t>
      </w:r>
    </w:p>
    <w:p w14:paraId="091CDA35" w14:textId="77777777"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When User Equipment perform measurements on the NR inter frequencies, UE identified that both of cells (Cell 2&amp; Cell 3) meeting high priority cell reselection criteria.</w:t>
      </w:r>
    </w:p>
    <w:p w14:paraId="32EBCF63" w14:textId="147DDE39" w:rsidR="00775375" w:rsidRPr="00E03A10" w:rsidRDefault="00775375" w:rsidP="00775375">
      <w:pPr>
        <w:pStyle w:val="a3"/>
        <w:numPr>
          <w:ilvl w:val="0"/>
          <w:numId w:val="3"/>
        </w:numPr>
        <w:rPr>
          <w:rFonts w:ascii="Times New Roman" w:hAnsi="Times New Roman" w:cs="Times New Roman"/>
          <w:sz w:val="21"/>
          <w:szCs w:val="21"/>
        </w:rPr>
      </w:pPr>
      <w:r w:rsidRPr="00E03A10">
        <w:rPr>
          <w:rFonts w:ascii="Times New Roman" w:hAnsi="Times New Roman" w:cs="Times New Roman"/>
          <w:sz w:val="21"/>
          <w:szCs w:val="21"/>
        </w:rPr>
        <w:t xml:space="preserve">As per the </w:t>
      </w:r>
      <w:r w:rsidR="005638E6" w:rsidRPr="00E03A10">
        <w:rPr>
          <w:rFonts w:ascii="Times New Roman" w:hAnsi="Times New Roman" w:cs="Times New Roman"/>
          <w:sz w:val="21"/>
          <w:szCs w:val="21"/>
        </w:rPr>
        <w:t xml:space="preserve">lines mentioned </w:t>
      </w:r>
      <w:r w:rsidRPr="00E03A10">
        <w:rPr>
          <w:rFonts w:ascii="Times New Roman" w:hAnsi="Times New Roman" w:cs="Times New Roman"/>
          <w:sz w:val="21"/>
          <w:szCs w:val="21"/>
        </w:rPr>
        <w:t>above from 38.304 specification, when more than one cell meets the cell reselection criteria, UE should choose highest ranked cell among the cells from highest priority frequencies.</w:t>
      </w:r>
    </w:p>
    <w:p w14:paraId="1B7FE248" w14:textId="77777777" w:rsidR="00775375" w:rsidRPr="00E03A10" w:rsidRDefault="00775375" w:rsidP="00775375">
      <w:pPr>
        <w:rPr>
          <w:sz w:val="21"/>
          <w:szCs w:val="21"/>
        </w:rPr>
      </w:pPr>
    </w:p>
    <w:p w14:paraId="1418AB6B" w14:textId="037C0133" w:rsidR="00775375" w:rsidRPr="00E03A10" w:rsidRDefault="00775375" w:rsidP="00775375">
      <w:pPr>
        <w:rPr>
          <w:sz w:val="21"/>
          <w:szCs w:val="21"/>
        </w:rPr>
      </w:pPr>
      <w:r w:rsidRPr="00E03A10">
        <w:rPr>
          <w:sz w:val="21"/>
          <w:szCs w:val="21"/>
        </w:rPr>
        <w:t xml:space="preserve">To verify this scenario, there is no any test case available in 38.523-1 specification with two </w:t>
      </w:r>
      <w:r w:rsidR="005638E6" w:rsidRPr="00E03A10">
        <w:rPr>
          <w:sz w:val="21"/>
          <w:szCs w:val="21"/>
        </w:rPr>
        <w:t>neighbouring</w:t>
      </w:r>
      <w:r w:rsidRPr="00E03A10">
        <w:rPr>
          <w:sz w:val="21"/>
          <w:szCs w:val="21"/>
        </w:rPr>
        <w:t xml:space="preserve"> cells belonging to two different NR inter frequencies and both frequencies having same cell reselection priority and the reselection priority is higher than Serving Cell Reselection priority.</w:t>
      </w:r>
    </w:p>
    <w:p w14:paraId="524E749B" w14:textId="61D9DBFB" w:rsidR="0067635F" w:rsidRPr="00E03A10" w:rsidRDefault="0067635F" w:rsidP="0067635F">
      <w:pPr>
        <w:rPr>
          <w:rFonts w:eastAsiaTheme="minorEastAsia"/>
          <w:b/>
          <w:bCs/>
          <w:sz w:val="21"/>
          <w:szCs w:val="21"/>
          <w:lang w:eastAsia="zh-CN"/>
        </w:rPr>
      </w:pPr>
      <w:r w:rsidRPr="00E03A10">
        <w:rPr>
          <w:rFonts w:eastAsiaTheme="minorEastAsia"/>
          <w:b/>
          <w:bCs/>
          <w:sz w:val="21"/>
          <w:szCs w:val="21"/>
          <w:lang w:eastAsia="zh-CN"/>
        </w:rPr>
        <w:t xml:space="preserve">Observation </w:t>
      </w:r>
      <w:r>
        <w:rPr>
          <w:rFonts w:eastAsiaTheme="minorEastAsia"/>
          <w:b/>
          <w:bCs/>
          <w:sz w:val="21"/>
          <w:szCs w:val="21"/>
          <w:lang w:eastAsia="zh-CN"/>
        </w:rPr>
        <w:t>2</w:t>
      </w:r>
      <w:r w:rsidRPr="00E03A10">
        <w:rPr>
          <w:rFonts w:eastAsiaTheme="minorEastAsia"/>
          <w:b/>
          <w:bCs/>
          <w:sz w:val="21"/>
          <w:szCs w:val="21"/>
          <w:lang w:eastAsia="zh-CN"/>
        </w:rPr>
        <w:t>:</w:t>
      </w:r>
    </w:p>
    <w:p w14:paraId="1174D162" w14:textId="77777777" w:rsidR="00775375" w:rsidRPr="00E03A10" w:rsidRDefault="00775375" w:rsidP="00775375">
      <w:pPr>
        <w:rPr>
          <w:sz w:val="21"/>
          <w:szCs w:val="21"/>
        </w:rPr>
      </w:pPr>
      <w:r w:rsidRPr="00E03A10">
        <w:rPr>
          <w:sz w:val="21"/>
          <w:szCs w:val="21"/>
        </w:rPr>
        <w:t>If UE does not follow specification in above scenario, UE might reselect to any one cell among the two candidate cells. If UE does not choose the highest ranked cell among the highest priority frequencies, it can further lead to unwanted cell reselections.</w:t>
      </w:r>
    </w:p>
    <w:p w14:paraId="5AE797F4" w14:textId="1CF52D56" w:rsidR="007A000F" w:rsidRPr="00E03A10" w:rsidRDefault="007A000F">
      <w:pPr>
        <w:rPr>
          <w:sz w:val="21"/>
          <w:szCs w:val="21"/>
        </w:rPr>
      </w:pPr>
    </w:p>
    <w:p w14:paraId="04D90F57" w14:textId="3E6227E5" w:rsidR="00775375" w:rsidRPr="00E03A10" w:rsidRDefault="00775375">
      <w:pPr>
        <w:rPr>
          <w:rFonts w:eastAsiaTheme="minorEastAsia"/>
          <w:b/>
          <w:bCs/>
          <w:sz w:val="21"/>
          <w:szCs w:val="21"/>
          <w:lang w:eastAsia="zh-CN"/>
        </w:rPr>
      </w:pPr>
      <w:r w:rsidRPr="00E03A10">
        <w:rPr>
          <w:rFonts w:eastAsiaTheme="minorEastAsia"/>
          <w:b/>
          <w:bCs/>
          <w:sz w:val="21"/>
          <w:szCs w:val="21"/>
          <w:lang w:eastAsia="zh-CN"/>
        </w:rPr>
        <w:t xml:space="preserve">Proposal: </w:t>
      </w:r>
    </w:p>
    <w:p w14:paraId="7B40A34B" w14:textId="2A1B0FE7" w:rsidR="00775375" w:rsidRPr="0067635F" w:rsidRDefault="0067635F">
      <w:pPr>
        <w:rPr>
          <w:rFonts w:eastAsiaTheme="minorEastAsia"/>
          <w:sz w:val="21"/>
          <w:szCs w:val="21"/>
          <w:lang w:eastAsia="zh-CN"/>
        </w:rPr>
      </w:pPr>
      <w:r w:rsidRPr="0067635F">
        <w:rPr>
          <w:rFonts w:eastAsiaTheme="minorEastAsia" w:hint="eastAsia"/>
          <w:sz w:val="21"/>
          <w:szCs w:val="21"/>
          <w:lang w:eastAsia="zh-CN"/>
        </w:rPr>
        <w:lastRenderedPageBreak/>
        <w:t>P</w:t>
      </w:r>
      <w:r w:rsidRPr="0067635F">
        <w:rPr>
          <w:rFonts w:eastAsiaTheme="minorEastAsia"/>
          <w:sz w:val="21"/>
          <w:szCs w:val="21"/>
          <w:lang w:eastAsia="zh-CN"/>
        </w:rPr>
        <w:t>ropose the meeting to agree to add a new test case in the R5-232893, “</w:t>
      </w:r>
      <w:r w:rsidRPr="0067635F">
        <w:rPr>
          <w:noProof/>
          <w:sz w:val="21"/>
          <w:szCs w:val="21"/>
        </w:rPr>
        <w:t>Inter frequency cell reselection to the highest ranked cell among the cells from different inter frequencies having same reselection priority” in order to eliminate the issue mentioned above.</w:t>
      </w:r>
    </w:p>
    <w:p w14:paraId="2608BD6D" w14:textId="092BC43B" w:rsidR="00775375" w:rsidRPr="0067635F" w:rsidRDefault="00775375" w:rsidP="0067635F">
      <w:pPr>
        <w:pStyle w:val="1"/>
        <w:numPr>
          <w:ilvl w:val="0"/>
          <w:numId w:val="1"/>
        </w:numPr>
        <w:tabs>
          <w:tab w:val="num" w:pos="360"/>
        </w:tabs>
        <w:ind w:left="360" w:hanging="1134"/>
        <w:rPr>
          <w:rFonts w:ascii="Times New Roman" w:hAnsi="Times New Roman"/>
          <w:sz w:val="32"/>
          <w:szCs w:val="32"/>
        </w:rPr>
      </w:pPr>
      <w:r w:rsidRPr="00E03A10">
        <w:rPr>
          <w:rFonts w:ascii="Times New Roman" w:eastAsiaTheme="minorEastAsia" w:hAnsi="Times New Roman"/>
          <w:sz w:val="32"/>
          <w:szCs w:val="32"/>
          <w:lang w:eastAsia="zh-CN"/>
        </w:rPr>
        <w:t>Conclusion</w:t>
      </w:r>
    </w:p>
    <w:p w14:paraId="5F5290A6" w14:textId="77777777" w:rsidR="0067635F" w:rsidRPr="0067635F" w:rsidRDefault="0067635F" w:rsidP="0067635F">
      <w:pPr>
        <w:rPr>
          <w:rFonts w:eastAsiaTheme="minorEastAsia"/>
          <w:sz w:val="21"/>
          <w:szCs w:val="21"/>
          <w:lang w:eastAsia="zh-CN"/>
        </w:rPr>
      </w:pPr>
      <w:r w:rsidRPr="0067635F">
        <w:rPr>
          <w:rFonts w:eastAsiaTheme="minorEastAsia" w:hint="eastAsia"/>
          <w:b/>
          <w:bCs/>
          <w:sz w:val="21"/>
          <w:szCs w:val="21"/>
          <w:lang w:eastAsia="zh-CN"/>
        </w:rPr>
        <w:t>O</w:t>
      </w:r>
      <w:r w:rsidRPr="0067635F">
        <w:rPr>
          <w:rFonts w:eastAsiaTheme="minorEastAsia"/>
          <w:b/>
          <w:bCs/>
          <w:sz w:val="21"/>
          <w:szCs w:val="21"/>
          <w:lang w:eastAsia="zh-CN"/>
        </w:rPr>
        <w:t xml:space="preserve">bservation 1: </w:t>
      </w:r>
      <w:r>
        <w:rPr>
          <w:sz w:val="21"/>
          <w:szCs w:val="21"/>
        </w:rPr>
        <w:t>A</w:t>
      </w:r>
      <w:r w:rsidRPr="00E03A10">
        <w:rPr>
          <w:sz w:val="21"/>
          <w:szCs w:val="21"/>
        </w:rPr>
        <w:t xml:space="preserve">ll of </w:t>
      </w:r>
      <w:r>
        <w:rPr>
          <w:sz w:val="21"/>
          <w:szCs w:val="21"/>
        </w:rPr>
        <w:t>the test cases about the cell reselection</w:t>
      </w:r>
      <w:r w:rsidRPr="00E03A10">
        <w:rPr>
          <w:sz w:val="21"/>
          <w:szCs w:val="21"/>
        </w:rPr>
        <w:t xml:space="preserve"> are covering mostly one target cell belonging to highest priority frequency</w:t>
      </w:r>
    </w:p>
    <w:p w14:paraId="4F547CF4" w14:textId="4A055A95" w:rsidR="0067635F" w:rsidRPr="00E03A10" w:rsidRDefault="0067635F" w:rsidP="0067635F">
      <w:pPr>
        <w:rPr>
          <w:sz w:val="21"/>
          <w:szCs w:val="21"/>
        </w:rPr>
      </w:pPr>
      <w:r w:rsidRPr="00E03A10">
        <w:rPr>
          <w:rFonts w:eastAsiaTheme="minorEastAsia"/>
          <w:b/>
          <w:bCs/>
          <w:sz w:val="21"/>
          <w:szCs w:val="21"/>
          <w:lang w:eastAsia="zh-CN"/>
        </w:rPr>
        <w:t xml:space="preserve">Observation </w:t>
      </w:r>
      <w:r>
        <w:rPr>
          <w:rFonts w:eastAsiaTheme="minorEastAsia"/>
          <w:b/>
          <w:bCs/>
          <w:sz w:val="21"/>
          <w:szCs w:val="21"/>
          <w:lang w:eastAsia="zh-CN"/>
        </w:rPr>
        <w:t>2</w:t>
      </w:r>
      <w:r w:rsidRPr="00E03A10">
        <w:rPr>
          <w:rFonts w:eastAsiaTheme="minorEastAsia"/>
          <w:b/>
          <w:bCs/>
          <w:sz w:val="21"/>
          <w:szCs w:val="21"/>
          <w:lang w:eastAsia="zh-CN"/>
        </w:rPr>
        <w:t>:</w:t>
      </w:r>
      <w:r>
        <w:rPr>
          <w:rFonts w:eastAsiaTheme="minorEastAsia"/>
          <w:b/>
          <w:bCs/>
          <w:sz w:val="21"/>
          <w:szCs w:val="21"/>
          <w:lang w:eastAsia="zh-CN"/>
        </w:rPr>
        <w:t xml:space="preserve"> </w:t>
      </w:r>
      <w:r w:rsidRPr="00E03A10">
        <w:rPr>
          <w:sz w:val="21"/>
          <w:szCs w:val="21"/>
        </w:rPr>
        <w:t>If UE does not follow specification in above scenario, UE might reselect to any one cell among the two candidate cells. If UE does not choose the highest ranked cell among the highest priority frequencies, it can further lead to unwanted cell reselections.</w:t>
      </w:r>
    </w:p>
    <w:p w14:paraId="00FD63D9" w14:textId="19A3DEE8" w:rsidR="0067635F" w:rsidRPr="0067635F" w:rsidRDefault="0067635F" w:rsidP="0067635F">
      <w:pPr>
        <w:rPr>
          <w:rFonts w:eastAsiaTheme="minorEastAsia"/>
          <w:sz w:val="21"/>
          <w:szCs w:val="21"/>
          <w:lang w:eastAsia="zh-CN"/>
        </w:rPr>
      </w:pPr>
      <w:r w:rsidRPr="00E03A10">
        <w:rPr>
          <w:rFonts w:eastAsiaTheme="minorEastAsia"/>
          <w:b/>
          <w:bCs/>
          <w:sz w:val="21"/>
          <w:szCs w:val="21"/>
          <w:lang w:eastAsia="zh-CN"/>
        </w:rPr>
        <w:t xml:space="preserve">Proposal: </w:t>
      </w:r>
      <w:r w:rsidRPr="0067635F">
        <w:rPr>
          <w:rFonts w:eastAsiaTheme="minorEastAsia" w:hint="eastAsia"/>
          <w:sz w:val="21"/>
          <w:szCs w:val="21"/>
          <w:lang w:eastAsia="zh-CN"/>
        </w:rPr>
        <w:t>P</w:t>
      </w:r>
      <w:r w:rsidRPr="0067635F">
        <w:rPr>
          <w:rFonts w:eastAsiaTheme="minorEastAsia"/>
          <w:sz w:val="21"/>
          <w:szCs w:val="21"/>
          <w:lang w:eastAsia="zh-CN"/>
        </w:rPr>
        <w:t>ropose the meeting to agree to add a new test case in the R5-232893, “</w:t>
      </w:r>
      <w:r w:rsidRPr="0067635F">
        <w:rPr>
          <w:noProof/>
          <w:sz w:val="21"/>
          <w:szCs w:val="21"/>
        </w:rPr>
        <w:t>Inter frequency cell reselection to the highest ranked cell among the cells from different inter frequencies having same reselection priority” in order to eliminate the issue mentioned above.</w:t>
      </w:r>
    </w:p>
    <w:p w14:paraId="54E2B8A1" w14:textId="77777777" w:rsidR="0067635F" w:rsidRPr="0067635F" w:rsidRDefault="0067635F">
      <w:pPr>
        <w:rPr>
          <w:rFonts w:eastAsiaTheme="minorEastAsia"/>
          <w:b/>
          <w:bCs/>
          <w:sz w:val="21"/>
          <w:szCs w:val="21"/>
          <w:lang w:eastAsia="zh-CN"/>
        </w:rPr>
      </w:pPr>
    </w:p>
    <w:sectPr w:rsidR="0067635F" w:rsidRPr="006763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21027FE"/>
    <w:multiLevelType w:val="hybridMultilevel"/>
    <w:tmpl w:val="E3664448"/>
    <w:lvl w:ilvl="0" w:tplc="8A742AF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3D014AC"/>
    <w:multiLevelType w:val="hybridMultilevel"/>
    <w:tmpl w:val="2494A226"/>
    <w:lvl w:ilvl="0" w:tplc="0BD438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6B466D8"/>
    <w:multiLevelType w:val="hybridMultilevel"/>
    <w:tmpl w:val="7C58BF8C"/>
    <w:lvl w:ilvl="0" w:tplc="329020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00F"/>
    <w:rsid w:val="001E4D21"/>
    <w:rsid w:val="00546DAC"/>
    <w:rsid w:val="005638E6"/>
    <w:rsid w:val="0067635F"/>
    <w:rsid w:val="00743A0D"/>
    <w:rsid w:val="00775375"/>
    <w:rsid w:val="007A000F"/>
    <w:rsid w:val="00AF3408"/>
    <w:rsid w:val="00B35E16"/>
    <w:rsid w:val="00C20751"/>
    <w:rsid w:val="00E0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EBE45"/>
  <w15:chartTrackingRefBased/>
  <w15:docId w15:val="{DF4C2709-48B2-4A6A-8BE2-64F8A219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00F"/>
    <w:pPr>
      <w:spacing w:after="180"/>
    </w:pPr>
    <w:rPr>
      <w:rFonts w:ascii="Times New Roman" w:eastAsia="Malgun Gothic" w:hAnsi="Times New Roman" w:cs="Times New Roman"/>
      <w:kern w:val="0"/>
      <w:sz w:val="20"/>
      <w:szCs w:val="20"/>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7A000F"/>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7A000F"/>
    <w:rPr>
      <w:rFonts w:ascii="Arial" w:eastAsia="Malgun Gothic" w:hAnsi="Arial" w:cs="Times New Roman"/>
      <w:kern w:val="0"/>
      <w:sz w:val="36"/>
      <w:szCs w:val="20"/>
      <w:lang w:val="en-GB" w:eastAsia="en-US"/>
    </w:rPr>
  </w:style>
  <w:style w:type="paragraph" w:customStyle="1" w:styleId="CRCoverPage">
    <w:name w:val="CR Cover Page"/>
    <w:rsid w:val="007A000F"/>
    <w:pPr>
      <w:spacing w:after="120"/>
    </w:pPr>
    <w:rPr>
      <w:rFonts w:ascii="Arial" w:eastAsia="Times New Roman" w:hAnsi="Arial" w:cs="Times New Roman"/>
      <w:kern w:val="0"/>
      <w:sz w:val="20"/>
      <w:szCs w:val="20"/>
      <w:lang w:val="en-GB" w:eastAsia="en-US"/>
    </w:rPr>
  </w:style>
  <w:style w:type="paragraph" w:styleId="a3">
    <w:name w:val="List Paragraph"/>
    <w:basedOn w:val="a"/>
    <w:uiPriority w:val="34"/>
    <w:qFormat/>
    <w:rsid w:val="00775375"/>
    <w:pPr>
      <w:spacing w:after="160" w:line="259" w:lineRule="auto"/>
      <w:ind w:left="72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744</Words>
  <Characters>4243</Characters>
  <Application>Microsoft Office Word</Application>
  <DocSecurity>0</DocSecurity>
  <Lines>35</Lines>
  <Paragraphs>9</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2023-05-16T02:53:00Z</dcterms:created>
  <dcterms:modified xsi:type="dcterms:W3CDTF">2023-05-17T02:54:00Z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